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D5" w:rsidRDefault="00125DD5" w:rsidP="00125DD5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2924</wp:posOffset>
            </wp:positionV>
            <wp:extent cx="2241240" cy="1552353"/>
            <wp:effectExtent l="19050" t="0" r="6660" b="0"/>
            <wp:wrapTight wrapText="bothSides">
              <wp:wrapPolygon edited="0">
                <wp:start x="-184" y="0"/>
                <wp:lineTo x="-184" y="21205"/>
                <wp:lineTo x="21664" y="21205"/>
                <wp:lineTo x="21664" y="0"/>
                <wp:lineTo x="-184" y="0"/>
              </wp:wrapPolygon>
            </wp:wrapTight>
            <wp:docPr id="1" name="Рисунок 1" descr="/Files/images/&amp;gcy;&amp;rcy;&amp;icy;&amp;pcy;&amp;pcy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&amp;gcy;&amp;rcy;&amp;icy;&amp;pcy;&amp;pcy;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240" cy="155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</w:rPr>
        <w:t xml:space="preserve">ГРІ </w:t>
      </w:r>
      <w:r>
        <w:t>- це велика група гострих вірусних захворювань, які характеризуються повітряно-крапельним шляхом передачі та переважним ураженням верхніх дихальних шляхів. Грип є найбільш поширеним гострим респіраторним вірусним захворюванням, особливість якого у надзвичайно швидкому поширенні і вираженій інтоксикації. Механізм передачі вірусу грипу - повітряно-крапельний. Грип може призвести до тяжких ускладнень з боку легеневої, серцево-судинної, нервової, ендокринної систем.</w:t>
      </w:r>
      <w:r>
        <w:br/>
        <w:t>Цього року грип, як звичайний, так і А/Н1N1 розпочав свою ходу набагато раніше очікуваного.</w:t>
      </w:r>
      <w:r>
        <w:br/>
        <w:t>Грип – надзвичайно заразне інфекційне захворювання, яке в лічені дні може поразити велику кількість людей. Джерелом інфекції є хвора людина.</w:t>
      </w:r>
      <w:r>
        <w:br/>
        <w:t>Підступність вірусів грипу – їх мінливість і мутація. Деякі штами шляхом мутацій можуть передаватися не тільки від людини до людини, але і від тварин та птахів до людини. Шлях передачі – повітряно-крапельний.</w:t>
      </w:r>
    </w:p>
    <w:p w:rsidR="00125DD5" w:rsidRDefault="00125DD5" w:rsidP="00125DD5">
      <w:pPr>
        <w:pStyle w:val="a3"/>
      </w:pPr>
      <w:r>
        <w:rPr>
          <w:rStyle w:val="a4"/>
        </w:rPr>
        <w:t xml:space="preserve">Профілактика </w:t>
      </w:r>
      <w:proofErr w:type="spellStart"/>
      <w:r>
        <w:rPr>
          <w:rStyle w:val="a4"/>
        </w:rPr>
        <w:t>захворювань</w:t>
      </w:r>
      <w:r>
        <w:t>Профілактичні</w:t>
      </w:r>
      <w:proofErr w:type="spellEnd"/>
      <w:r>
        <w:t xml:space="preserve"> заходи спрямовані насамперед для підвищення резистентності організму до дії збудників грипу, а також інших ГРІ та ГРЗ.</w:t>
      </w:r>
    </w:p>
    <w:p w:rsidR="00125DD5" w:rsidRDefault="00125DD5" w:rsidP="00125DD5">
      <w:pPr>
        <w:pStyle w:val="a3"/>
      </w:pPr>
      <w:r>
        <w:t xml:space="preserve">Ефективними, особливо у період підвищення захворюваності, фахівці відзначають наступні </w:t>
      </w:r>
      <w:r>
        <w:rPr>
          <w:rStyle w:val="a4"/>
        </w:rPr>
        <w:t>методи профілактики</w:t>
      </w:r>
      <w:r>
        <w:t>:</w:t>
      </w:r>
      <w:r>
        <w:br/>
        <w:t>- повноцінне харчування з включенням вітамінів у природному вигляді;</w:t>
      </w:r>
      <w:r>
        <w:br/>
        <w:t>- загартовування та часте провітрювання приміщень;</w:t>
      </w:r>
      <w:r>
        <w:br/>
        <w:t xml:space="preserve">- вживання </w:t>
      </w:r>
      <w:proofErr w:type="spellStart"/>
      <w:r>
        <w:t>загальнозміцнюючих</w:t>
      </w:r>
      <w:proofErr w:type="spellEnd"/>
      <w:r>
        <w:t xml:space="preserve"> та </w:t>
      </w:r>
      <w:proofErr w:type="spellStart"/>
      <w:r>
        <w:t>тонізуючо-імуномодулюючих</w:t>
      </w:r>
      <w:proofErr w:type="spellEnd"/>
      <w:r>
        <w:t xml:space="preserve"> препаратів та препаратів цілеспрямованої </w:t>
      </w:r>
      <w:proofErr w:type="spellStart"/>
      <w:r>
        <w:t>імуностимулюючої</w:t>
      </w:r>
      <w:proofErr w:type="spellEnd"/>
      <w:r>
        <w:t xml:space="preserve"> дії.</w:t>
      </w:r>
    </w:p>
    <w:p w:rsidR="00125DD5" w:rsidRDefault="00125DD5" w:rsidP="00125DD5">
      <w:pPr>
        <w:pStyle w:val="a3"/>
      </w:pPr>
      <w:r>
        <w:t xml:space="preserve">Високоефективними є </w:t>
      </w:r>
      <w:r>
        <w:rPr>
          <w:rStyle w:val="a4"/>
        </w:rPr>
        <w:t>рекомендації загального санітарно-гігієнічного спрямування</w:t>
      </w:r>
      <w:r>
        <w:t>, зокрема:</w:t>
      </w:r>
      <w:r>
        <w:br/>
        <w:t>- Часто мити руки з милом, особливо після відвідування;</w:t>
      </w:r>
      <w:r>
        <w:br/>
        <w:t>- Прикривати ніс та рот хустинкою (або одноразовими серветками), особливо при кашлі та чиханні;</w:t>
      </w:r>
      <w:r>
        <w:br/>
        <w:t xml:space="preserve">- Широко застосовувати засоби нетрадиційної (народної) медицини, гомеопатичні препарати, </w:t>
      </w:r>
      <w:proofErr w:type="spellStart"/>
      <w:r>
        <w:t>оксолінову</w:t>
      </w:r>
      <w:proofErr w:type="spellEnd"/>
      <w:r>
        <w:t xml:space="preserve"> мазь.</w:t>
      </w:r>
    </w:p>
    <w:p w:rsidR="00125DD5" w:rsidRDefault="00125DD5" w:rsidP="00125DD5">
      <w:pPr>
        <w:pStyle w:val="a3"/>
      </w:pPr>
      <w:r>
        <w:rPr>
          <w:rStyle w:val="a4"/>
        </w:rPr>
        <w:t>На що необхідно звернути увагу:</w:t>
      </w:r>
      <w:r>
        <w:t xml:space="preserve">- Існують деякі особливості клінічного перебігу грипу у різних вікових </w:t>
      </w:r>
      <w:proofErr w:type="spellStart"/>
      <w:r>
        <w:t>группах</w:t>
      </w:r>
      <w:proofErr w:type="spellEnd"/>
      <w:r>
        <w:t xml:space="preserve">. У дітей молодшого віку передусім можуть з'явитися симптоми </w:t>
      </w:r>
      <w:proofErr w:type="spellStart"/>
      <w:r>
        <w:t>нейротоксикозу</w:t>
      </w:r>
      <w:proofErr w:type="spellEnd"/>
      <w:r>
        <w:t xml:space="preserve"> (блювання, судоми) навіть на тлі </w:t>
      </w:r>
      <w:proofErr w:type="spellStart"/>
      <w:r>
        <w:t>субфебрильної</w:t>
      </w:r>
      <w:proofErr w:type="spellEnd"/>
      <w:r>
        <w:t xml:space="preserve"> температури тіла. У осіб похилого віку на тлі ГРВІ загострюються серцево-судинні захворювання, активуються хронічні вогнища інфекції, що суттєво впливає на клінічні прояви грипу.</w:t>
      </w:r>
      <w:r>
        <w:br/>
        <w:t>- Захворювання здебільшого починається гостро, з проявів загальної інтоксикації (озноб, відчуття жару, сильний головний біль, біль в очах). Хворого турбують загальна слабкість, ломота в попереку, крижах, суглобах, м'язовий біль, порушується сон. Привертає увагу вигляд обличчя хворого: гіперемія, одутлість, блискучі очі — загалом воно нагадує обличчя заплаканої дитини. Інкубаційний період при грипі коливається від декількох годин до 3 діб.</w:t>
      </w:r>
      <w:r>
        <w:br/>
        <w:t>- Здебільшого на другу добу хвороби з'являється сухий кашель, починає турбувати біль у грудях. На 3-5 добу кашель м'якшає, з'являється незначна кількість слизового мокротиння. Носове дихання порушене через набряк слизової оболонки.</w:t>
      </w:r>
      <w:r>
        <w:br/>
        <w:t xml:space="preserve">- Вже в перші години температура тіла може сягати 39-40°С, утримуватись на такому рівні 2-3 доби. Проте, якщо в подальшому гарячка продовжується або розвивається її друга </w:t>
      </w:r>
      <w:r>
        <w:lastRenderedPageBreak/>
        <w:t>хвиля (загалом триває довше 5-7 діб), це свідчить про розвиток бактеріальних ускладнень.</w:t>
      </w:r>
      <w:r>
        <w:br/>
        <w:t>- Лікування ГРВІ та грипу є складною проблемою, тому його має визначати лікар. Не потрібно займатись самолікуванням, це небезпечно! При своєчасному і правильному лікуванні хвороба закінчується повним одужанням.</w:t>
      </w:r>
    </w:p>
    <w:p w:rsidR="00125DD5" w:rsidRDefault="00125DD5" w:rsidP="00125DD5">
      <w:pPr>
        <w:pStyle w:val="a3"/>
      </w:pPr>
      <w:r>
        <w:rPr>
          <w:rStyle w:val="a4"/>
        </w:rPr>
        <w:t>Загальні ознаки грипу:</w:t>
      </w:r>
      <w:r>
        <w:t>• різке підвищення температури тіла (39 градусів і вище)</w:t>
      </w:r>
      <w:r>
        <w:br/>
        <w:t>• озноб</w:t>
      </w:r>
      <w:r>
        <w:br/>
        <w:t>• головний біль</w:t>
      </w:r>
      <w:r>
        <w:br/>
        <w:t>• ломота в суглобах і м’язах</w:t>
      </w:r>
      <w:r>
        <w:br/>
        <w:t>• почервоніння і різь в очах</w:t>
      </w:r>
      <w:r>
        <w:br/>
        <w:t xml:space="preserve">• почервоніння горла, на 2-3 добу може приєднатися кашель і </w:t>
      </w:r>
      <w:proofErr w:type="spellStart"/>
      <w:r>
        <w:t>закладеність</w:t>
      </w:r>
      <w:proofErr w:type="spellEnd"/>
      <w:r>
        <w:t xml:space="preserve"> носа</w:t>
      </w:r>
      <w:r>
        <w:br/>
        <w:t>• інкубаційний період від декількох годин до 3-х днів</w:t>
      </w:r>
      <w:r>
        <w:br/>
        <w:t xml:space="preserve">Тому, якщо у вас з’явився хоча б один із вказаних симптомів, необхідно залишатися вдома і терміново викликати лікаря. </w:t>
      </w:r>
      <w:r>
        <w:br/>
        <w:t>Ні в якому разі не займайтеся самолікуванням!</w:t>
      </w:r>
    </w:p>
    <w:p w:rsidR="00125DD5" w:rsidRDefault="00125DD5" w:rsidP="00125DD5">
      <w:pPr>
        <w:pStyle w:val="a3"/>
      </w:pPr>
      <w:r>
        <w:rPr>
          <w:rStyle w:val="a4"/>
        </w:rPr>
        <w:t>З профілактичною метою потрібно:</w:t>
      </w:r>
      <w:r>
        <w:t xml:space="preserve">• зміцнювати імунітет: приймати ехінацею, екстракт елеутерококу, китайський лимонник, гарячі чаї з </w:t>
      </w:r>
      <w:proofErr w:type="spellStart"/>
      <w:r>
        <w:t>клюкви</w:t>
      </w:r>
      <w:proofErr w:type="spellEnd"/>
      <w:r>
        <w:t xml:space="preserve"> і шипшини, малини, м’яти, противірусні препарати – </w:t>
      </w:r>
      <w:proofErr w:type="spellStart"/>
      <w:r>
        <w:t>ремантадин</w:t>
      </w:r>
      <w:proofErr w:type="spellEnd"/>
      <w:r>
        <w:t xml:space="preserve">, </w:t>
      </w:r>
      <w:proofErr w:type="spellStart"/>
      <w:r>
        <w:t>арбідол</w:t>
      </w:r>
      <w:proofErr w:type="spellEnd"/>
      <w:r>
        <w:t xml:space="preserve">, </w:t>
      </w:r>
      <w:proofErr w:type="spellStart"/>
      <w:r>
        <w:t>таміфлю</w:t>
      </w:r>
      <w:proofErr w:type="spellEnd"/>
      <w:r>
        <w:t xml:space="preserve"> тощо.</w:t>
      </w:r>
      <w:r>
        <w:br/>
        <w:t>• щоб захиститися, обов’язково носити маску з чотирьох шарів марлі</w:t>
      </w:r>
      <w:r>
        <w:br/>
        <w:t>• для боротьби з інфекцією важливо очищувати повітря – регулярне провітрювання</w:t>
      </w:r>
      <w:r>
        <w:br/>
        <w:t>• мийте частіше руки з милом і протирайте мильною піною вхідні отвори носа</w:t>
      </w:r>
      <w:r>
        <w:br/>
        <w:t>• приймайте вітаміни (особливо вітамін С)</w:t>
      </w:r>
      <w:r>
        <w:br/>
        <w:t xml:space="preserve">• перед виходом на вулицю, змащуйте внутрішню поверхню носа </w:t>
      </w:r>
      <w:proofErr w:type="spellStart"/>
      <w:r>
        <w:t>оксоліновою</w:t>
      </w:r>
      <w:proofErr w:type="spellEnd"/>
      <w:r>
        <w:t xml:space="preserve"> маззю</w:t>
      </w:r>
      <w:r>
        <w:br/>
        <w:t>• уникайте місць масового скупчення людей</w:t>
      </w:r>
      <w:r>
        <w:br/>
        <w:t>корисно вживати з їжею цибулю та часник – вони мають противірусну дію, стимулюють імунну систему.</w:t>
      </w:r>
    </w:p>
    <w:p w:rsidR="00125DD5" w:rsidRDefault="00125DD5" w:rsidP="00125DD5">
      <w:pPr>
        <w:pStyle w:val="a3"/>
      </w:pPr>
      <w:r>
        <w:rPr>
          <w:rStyle w:val="a4"/>
        </w:rPr>
        <w:t>Заходи профілактики грипу А (H1N1).</w:t>
      </w:r>
      <w:r>
        <w:t xml:space="preserve">Лікарі настійно рекомендують носити маску, уникати рукостискань, поцілунків і обіймів, </w:t>
      </w:r>
      <w:r>
        <w:br/>
        <w:t>близького контакту з хворими, а також триматися подалі від великих скупчень людей.</w:t>
      </w:r>
      <w:r>
        <w:br/>
        <w:t>Запобіжні засоби повинні бути такі.</w:t>
      </w:r>
      <w:r>
        <w:br/>
        <w:t>Кашляючи або чхаючи, прикривайте рот хустками, які згодом викидайте. Якщо хустки немає, прагніть прикривати рот долонею. Регулярно і ретельно мийте руки. Якщо відчуваєте себе хворим - залишайтеся удома і негайно викликайте лікаря або швидку допомогу.</w:t>
      </w:r>
      <w:r>
        <w:br/>
        <w:t>Не стійте і не сидіть поряд з людьми з ознаками респіраторної інфекції: нежиттю, кашлем, почервонілими очима тощо.</w:t>
      </w:r>
      <w:r>
        <w:br/>
        <w:t>Взагалі краще не виходити нікуди з дому, якщо інфекція вже широко розповсюдилася.</w:t>
      </w:r>
      <w:r>
        <w:br/>
        <w:t>Якщо ви не вакцинувалися від грипу цього сезону, то й не метушіться - вже пізно.</w:t>
      </w:r>
      <w:r>
        <w:br/>
        <w:t>І ще раз нагадуємо, при найменших підозрах на важкий перебіг простуди, негайно викликайте лікаря. Хай краще виявиться, що у вас звичайнісіньке ОРЗ.</w:t>
      </w:r>
    </w:p>
    <w:p w:rsidR="00125DD5" w:rsidRDefault="00125DD5" w:rsidP="00125DD5">
      <w:pPr>
        <w:pStyle w:val="a3"/>
      </w:pPr>
      <w:r>
        <w:rPr>
          <w:rStyle w:val="a5"/>
        </w:rPr>
        <w:t>Прес-служба МОЗ України</w:t>
      </w:r>
    </w:p>
    <w:sectPr w:rsidR="00125DD5" w:rsidSect="003E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25DD5"/>
    <w:rsid w:val="00125DD5"/>
    <w:rsid w:val="003E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25DD5"/>
    <w:rPr>
      <w:b/>
      <w:bCs/>
    </w:rPr>
  </w:style>
  <w:style w:type="character" w:styleId="a5">
    <w:name w:val="Emphasis"/>
    <w:basedOn w:val="a0"/>
    <w:uiPriority w:val="20"/>
    <w:qFormat/>
    <w:rsid w:val="00125D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2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25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3459</Words>
  <Characters>1972</Characters>
  <Application>Microsoft Office Word</Application>
  <DocSecurity>0</DocSecurity>
  <Lines>16</Lines>
  <Paragraphs>10</Paragraphs>
  <ScaleCrop>false</ScaleCrop>
  <Company>школа 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dcterms:created xsi:type="dcterms:W3CDTF">2013-01-05T12:58:00Z</dcterms:created>
  <dcterms:modified xsi:type="dcterms:W3CDTF">2013-01-05T13:00:00Z</dcterms:modified>
</cp:coreProperties>
</file>